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0EDC" w:rsidRDefault="00780EDC" w:rsidP="00780EDC">
      <w:pPr>
        <w:rPr>
          <w:b/>
          <w:sz w:val="28"/>
          <w:szCs w:val="28"/>
        </w:rPr>
      </w:pPr>
      <w:r>
        <w:rPr>
          <w:b/>
          <w:sz w:val="28"/>
          <w:szCs w:val="28"/>
        </w:rPr>
        <w:t>СРОП 1</w:t>
      </w:r>
    </w:p>
    <w:p w:rsidR="00780EDC" w:rsidRPr="004451AB" w:rsidRDefault="00780EDC" w:rsidP="00780EDC">
      <w:pPr>
        <w:rPr>
          <w:b/>
        </w:rPr>
      </w:pPr>
      <w:r w:rsidRPr="00401182">
        <w:rPr>
          <w:b/>
          <w:sz w:val="28"/>
          <w:szCs w:val="28"/>
        </w:rPr>
        <w:t xml:space="preserve">Тема 1  </w:t>
      </w:r>
      <w:r>
        <w:rPr>
          <w:b/>
          <w:sz w:val="28"/>
          <w:szCs w:val="28"/>
        </w:rPr>
        <w:t>Элементы теории массового обслуживания</w:t>
      </w:r>
    </w:p>
    <w:p w:rsidR="00780EDC" w:rsidRDefault="00780EDC" w:rsidP="00780EDC">
      <w:pPr>
        <w:pStyle w:val="a5"/>
        <w:spacing w:before="0" w:beforeAutospacing="0" w:after="0" w:afterAutospacing="0"/>
        <w:ind w:left="900" w:hanging="900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  </w:t>
      </w:r>
    </w:p>
    <w:p w:rsidR="00780EDC" w:rsidRPr="00373A72" w:rsidRDefault="00780EDC" w:rsidP="00780EDC">
      <w:pPr>
        <w:pStyle w:val="a5"/>
        <w:spacing w:before="0" w:beforeAutospacing="0" w:after="0" w:afterAutospacing="0"/>
        <w:ind w:left="900" w:hanging="900"/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  Цель: </w:t>
      </w:r>
      <w:r w:rsidRPr="00373A72">
        <w:rPr>
          <w:color w:val="000000"/>
          <w:sz w:val="28"/>
          <w:szCs w:val="28"/>
        </w:rPr>
        <w:t xml:space="preserve">изучить </w:t>
      </w:r>
      <w:r>
        <w:rPr>
          <w:color w:val="000000"/>
          <w:sz w:val="28"/>
          <w:szCs w:val="28"/>
        </w:rPr>
        <w:t xml:space="preserve">теорию массового обслуживания, </w:t>
      </w:r>
      <w:r w:rsidRPr="00C61479">
        <w:rPr>
          <w:color w:val="000000"/>
          <w:sz w:val="28"/>
          <w:szCs w:val="28"/>
        </w:rPr>
        <w:t>ознакомиться</w:t>
      </w:r>
      <w:r>
        <w:rPr>
          <w:color w:val="000000"/>
          <w:sz w:val="28"/>
          <w:szCs w:val="28"/>
        </w:rPr>
        <w:t xml:space="preserve"> с понятием Марковского случайного процесса. </w:t>
      </w:r>
    </w:p>
    <w:p w:rsidR="00780EDC" w:rsidRDefault="00780EDC" w:rsidP="00780EDC">
      <w:pPr>
        <w:pStyle w:val="a3"/>
        <w:ind w:left="0"/>
        <w:rPr>
          <w:b/>
          <w:sz w:val="28"/>
          <w:szCs w:val="28"/>
        </w:rPr>
      </w:pPr>
    </w:p>
    <w:p w:rsidR="00780EDC" w:rsidRPr="00401182" w:rsidRDefault="00780EDC" w:rsidP="00780EDC">
      <w:pPr>
        <w:pStyle w:val="a3"/>
        <w:ind w:left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</w:t>
      </w:r>
      <w:r w:rsidRPr="00401182">
        <w:rPr>
          <w:b/>
          <w:sz w:val="28"/>
          <w:szCs w:val="28"/>
        </w:rPr>
        <w:t>План:</w:t>
      </w:r>
    </w:p>
    <w:p w:rsidR="00780EDC" w:rsidRPr="001D57DD" w:rsidRDefault="00780EDC" w:rsidP="00780EDC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Основные понятия ТМО</w:t>
      </w:r>
      <w:r w:rsidRPr="001D57DD">
        <w:rPr>
          <w:sz w:val="28"/>
          <w:szCs w:val="28"/>
        </w:rPr>
        <w:t xml:space="preserve">. </w:t>
      </w:r>
    </w:p>
    <w:p w:rsidR="00780EDC" w:rsidRPr="001D57DD" w:rsidRDefault="00780EDC" w:rsidP="00780EDC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Классификация СМО.</w:t>
      </w:r>
    </w:p>
    <w:p w:rsidR="00780EDC" w:rsidRPr="001D57DD" w:rsidRDefault="00780EDC" w:rsidP="00780EDC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Понятие Марковского случайного процесса</w:t>
      </w:r>
    </w:p>
    <w:p w:rsidR="00780EDC" w:rsidRDefault="00780EDC" w:rsidP="00780EDC">
      <w:pPr>
        <w:pStyle w:val="a3"/>
        <w:rPr>
          <w:sz w:val="28"/>
          <w:szCs w:val="28"/>
        </w:rPr>
      </w:pPr>
    </w:p>
    <w:p w:rsidR="00780EDC" w:rsidRPr="006349E9" w:rsidRDefault="00780EDC" w:rsidP="00780EDC">
      <w:pPr>
        <w:rPr>
          <w:b/>
          <w:sz w:val="28"/>
          <w:szCs w:val="28"/>
        </w:rPr>
      </w:pPr>
      <w:r w:rsidRPr="006349E9">
        <w:rPr>
          <w:b/>
          <w:sz w:val="28"/>
          <w:szCs w:val="28"/>
        </w:rPr>
        <w:t xml:space="preserve">1 Основные понятия ТМО. </w:t>
      </w:r>
    </w:p>
    <w:p w:rsidR="00780EDC" w:rsidRDefault="00780EDC" w:rsidP="00780EDC">
      <w:pPr>
        <w:ind w:firstLine="360"/>
        <w:jc w:val="both"/>
        <w:rPr>
          <w:sz w:val="28"/>
          <w:szCs w:val="28"/>
        </w:rPr>
      </w:pPr>
      <w:r w:rsidRPr="00DF52C9">
        <w:rPr>
          <w:sz w:val="28"/>
          <w:szCs w:val="28"/>
        </w:rPr>
        <w:t xml:space="preserve">При исследовании операций </w:t>
      </w:r>
      <w:r>
        <w:rPr>
          <w:sz w:val="28"/>
          <w:szCs w:val="28"/>
        </w:rPr>
        <w:t xml:space="preserve">часто приходится сталкиваться с системами, предназначенными для многоразового использования при решении однотипных задач. Возникающие при этом процессы получили название </w:t>
      </w:r>
      <w:r w:rsidRPr="00DF52C9">
        <w:rPr>
          <w:i/>
          <w:sz w:val="28"/>
          <w:szCs w:val="28"/>
        </w:rPr>
        <w:t>процессов обслуживания</w:t>
      </w:r>
      <w:r>
        <w:rPr>
          <w:sz w:val="28"/>
          <w:szCs w:val="28"/>
        </w:rPr>
        <w:t xml:space="preserve">, а системы – </w:t>
      </w:r>
      <w:r>
        <w:rPr>
          <w:i/>
          <w:sz w:val="28"/>
          <w:szCs w:val="28"/>
        </w:rPr>
        <w:t>систем массового обслуживания (СМО)</w:t>
      </w:r>
      <w:r>
        <w:rPr>
          <w:sz w:val="28"/>
          <w:szCs w:val="28"/>
        </w:rPr>
        <w:t>.</w:t>
      </w:r>
    </w:p>
    <w:p w:rsidR="00780EDC" w:rsidRDefault="00780EDC" w:rsidP="00780EDC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Каждая СМО состоит из определенного числа обслуживающих единиц, которые называют </w:t>
      </w:r>
      <w:r>
        <w:rPr>
          <w:i/>
          <w:sz w:val="28"/>
          <w:szCs w:val="28"/>
        </w:rPr>
        <w:t>каналами обслуживания</w:t>
      </w:r>
      <w:r>
        <w:rPr>
          <w:sz w:val="28"/>
          <w:szCs w:val="28"/>
        </w:rPr>
        <w:t xml:space="preserve">. По числу каналов СМО подразделяют на </w:t>
      </w:r>
      <w:r>
        <w:rPr>
          <w:i/>
          <w:sz w:val="28"/>
          <w:szCs w:val="28"/>
        </w:rPr>
        <w:t>одноканальные</w:t>
      </w:r>
      <w:r>
        <w:rPr>
          <w:sz w:val="28"/>
          <w:szCs w:val="28"/>
        </w:rPr>
        <w:t xml:space="preserve"> и  </w:t>
      </w:r>
      <w:r>
        <w:rPr>
          <w:i/>
          <w:sz w:val="28"/>
          <w:szCs w:val="28"/>
        </w:rPr>
        <w:t>многоканальные</w:t>
      </w:r>
      <w:r>
        <w:rPr>
          <w:sz w:val="28"/>
          <w:szCs w:val="28"/>
        </w:rPr>
        <w:t>.</w:t>
      </w:r>
    </w:p>
    <w:p w:rsidR="00780EDC" w:rsidRDefault="00780EDC" w:rsidP="00780EDC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Заявки поступают в СМО обычно не регулярно, а случайно, образуя так называемый </w:t>
      </w:r>
      <w:r>
        <w:rPr>
          <w:i/>
          <w:sz w:val="28"/>
          <w:szCs w:val="28"/>
        </w:rPr>
        <w:t>случайный поток заявок (требований)</w:t>
      </w:r>
      <w:r>
        <w:rPr>
          <w:sz w:val="28"/>
          <w:szCs w:val="28"/>
        </w:rPr>
        <w:t>. Обслуживание заявок также продолжается какое-то случайное время. Случайный характер потока заявок и времени обслуживания приводит к тому, что СМО оказывается загруженной неравномерно: в какие-то периоды времени скапливается очень большое количество заявок, в другие же периоды СМО работает с недогрузкой, простаивает.</w:t>
      </w:r>
    </w:p>
    <w:p w:rsidR="00780EDC" w:rsidRDefault="00780EDC" w:rsidP="00780EDC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Предметом </w:t>
      </w:r>
      <w:r>
        <w:rPr>
          <w:i/>
          <w:sz w:val="28"/>
          <w:szCs w:val="28"/>
        </w:rPr>
        <w:t>теории массового обслуживания</w:t>
      </w:r>
      <w:r>
        <w:rPr>
          <w:sz w:val="28"/>
          <w:szCs w:val="28"/>
        </w:rPr>
        <w:t xml:space="preserve"> является построение математических моделей, связывающих заданные условия работы СМО с показателями её эффективности, описывающими её способность справляться с потоком заявок.</w:t>
      </w:r>
    </w:p>
    <w:p w:rsidR="00780EDC" w:rsidRDefault="00780EDC" w:rsidP="00780EDC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качестве </w:t>
      </w:r>
      <w:r>
        <w:rPr>
          <w:i/>
          <w:sz w:val="28"/>
          <w:szCs w:val="28"/>
        </w:rPr>
        <w:t xml:space="preserve">показателей эффективности СМО </w:t>
      </w:r>
      <w:r>
        <w:rPr>
          <w:sz w:val="28"/>
          <w:szCs w:val="28"/>
        </w:rPr>
        <w:t>используются: среднее число заявок, обслуживаемых в единицу времени; среднее число заявок в очереди; среднее время ожидания обслуживания; вероятность отказа в обслуживании без ожидания; вероятность того, что число заявок в очереди превысит определенное значение и т.п.</w:t>
      </w:r>
    </w:p>
    <w:p w:rsidR="00780EDC" w:rsidRDefault="00780EDC" w:rsidP="00780EDC">
      <w:pPr>
        <w:ind w:firstLine="360"/>
        <w:jc w:val="both"/>
        <w:rPr>
          <w:b/>
          <w:sz w:val="28"/>
          <w:szCs w:val="28"/>
        </w:rPr>
      </w:pPr>
    </w:p>
    <w:p w:rsidR="00780EDC" w:rsidRPr="006349E9" w:rsidRDefault="00780EDC" w:rsidP="00780EDC">
      <w:pPr>
        <w:ind w:left="426"/>
        <w:rPr>
          <w:b/>
          <w:sz w:val="28"/>
          <w:szCs w:val="28"/>
        </w:rPr>
      </w:pPr>
      <w:r w:rsidRPr="006349E9">
        <w:rPr>
          <w:b/>
          <w:sz w:val="28"/>
          <w:szCs w:val="28"/>
        </w:rPr>
        <w:t>2. Классификация СМО.</w:t>
      </w:r>
    </w:p>
    <w:p w:rsidR="00780EDC" w:rsidRDefault="00780EDC" w:rsidP="00780EDC">
      <w:pPr>
        <w:ind w:firstLine="360"/>
        <w:jc w:val="both"/>
        <w:rPr>
          <w:sz w:val="28"/>
          <w:szCs w:val="28"/>
        </w:rPr>
      </w:pPr>
    </w:p>
    <w:p w:rsidR="00780EDC" w:rsidRDefault="00780EDC" w:rsidP="00780EDC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СМО делят на два основных типа (класса): СМО </w:t>
      </w:r>
      <w:r>
        <w:rPr>
          <w:i/>
          <w:sz w:val="28"/>
          <w:szCs w:val="28"/>
        </w:rPr>
        <w:t xml:space="preserve">с отказами </w:t>
      </w:r>
      <w:r>
        <w:rPr>
          <w:sz w:val="28"/>
          <w:szCs w:val="28"/>
        </w:rPr>
        <w:t xml:space="preserve">и СМО </w:t>
      </w:r>
      <w:r>
        <w:rPr>
          <w:i/>
          <w:sz w:val="28"/>
          <w:szCs w:val="28"/>
        </w:rPr>
        <w:t>с ожиданием (очередью)</w:t>
      </w:r>
      <w:r>
        <w:rPr>
          <w:sz w:val="28"/>
          <w:szCs w:val="28"/>
        </w:rPr>
        <w:t xml:space="preserve">. В СМО с отказами заявка, поступившая в момент, когда все каналы заняты, получает отказ, покидает СМО и в дальнейшем процессе </w:t>
      </w:r>
      <w:r>
        <w:rPr>
          <w:sz w:val="28"/>
          <w:szCs w:val="28"/>
        </w:rPr>
        <w:lastRenderedPageBreak/>
        <w:t>обслуживания не участвует. В СМО с ожиданием (очередью) заявка, пришедшая в момент, когда все каналы заняты, не уходит, а становится в очередь на обслуживание.</w:t>
      </w:r>
    </w:p>
    <w:p w:rsidR="00780EDC" w:rsidRDefault="00780EDC" w:rsidP="00780EDC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СМО  с ожиданием подразделяются на разные виды в зависимости от того, как организована очередь: с ограниченной или неограниченной длиной очереди, с ограниченным временем ожидания и т.п.</w:t>
      </w:r>
    </w:p>
    <w:p w:rsidR="00780EDC" w:rsidRPr="003A4F5F" w:rsidRDefault="00780EDC" w:rsidP="00780EDC">
      <w:pPr>
        <w:ind w:firstLine="360"/>
        <w:jc w:val="both"/>
        <w:rPr>
          <w:sz w:val="28"/>
          <w:szCs w:val="28"/>
          <w:vertAlign w:val="superscript"/>
        </w:rPr>
      </w:pPr>
      <w:r>
        <w:rPr>
          <w:sz w:val="28"/>
          <w:szCs w:val="28"/>
        </w:rPr>
        <w:t xml:space="preserve">Для классификации СМО важное значение имеет </w:t>
      </w:r>
      <w:r>
        <w:rPr>
          <w:i/>
          <w:sz w:val="28"/>
          <w:szCs w:val="28"/>
        </w:rPr>
        <w:t>дисциплина обслуживания</w:t>
      </w:r>
      <w:r>
        <w:rPr>
          <w:sz w:val="28"/>
          <w:szCs w:val="28"/>
        </w:rPr>
        <w:t>, определяющая порядок выбора заявок из числа поступивших и порядок распределения их между свободными каналами. По этому признаку обслуживание заявки может быть организовано по принципу «</w:t>
      </w:r>
      <w:r>
        <w:rPr>
          <w:i/>
          <w:sz w:val="28"/>
          <w:szCs w:val="28"/>
        </w:rPr>
        <w:t>первая пришла – первая обслужена</w:t>
      </w:r>
      <w:r>
        <w:rPr>
          <w:sz w:val="28"/>
          <w:szCs w:val="28"/>
        </w:rPr>
        <w:t>», «</w:t>
      </w:r>
      <w:r>
        <w:rPr>
          <w:i/>
          <w:sz w:val="28"/>
          <w:szCs w:val="28"/>
        </w:rPr>
        <w:t>последняя пришла – первая обслужена</w:t>
      </w:r>
      <w:r>
        <w:rPr>
          <w:sz w:val="28"/>
          <w:szCs w:val="28"/>
        </w:rPr>
        <w:t xml:space="preserve">» или </w:t>
      </w:r>
      <w:r w:rsidRPr="003A4F5F">
        <w:rPr>
          <w:i/>
          <w:sz w:val="28"/>
          <w:szCs w:val="28"/>
        </w:rPr>
        <w:t>обслуживание с приоритетом</w:t>
      </w:r>
      <w:r>
        <w:rPr>
          <w:sz w:val="28"/>
          <w:szCs w:val="28"/>
        </w:rPr>
        <w:t xml:space="preserve">. Приоритет может быть как </w:t>
      </w:r>
      <w:r>
        <w:rPr>
          <w:i/>
          <w:sz w:val="28"/>
          <w:szCs w:val="28"/>
        </w:rPr>
        <w:t>абсолютным</w:t>
      </w:r>
      <w:r>
        <w:rPr>
          <w:sz w:val="28"/>
          <w:szCs w:val="28"/>
        </w:rPr>
        <w:t xml:space="preserve">, когда более важная заявка «вытесняет» из-под обслуживания обычную заявку, так и </w:t>
      </w:r>
      <w:r>
        <w:rPr>
          <w:i/>
          <w:sz w:val="28"/>
          <w:szCs w:val="28"/>
        </w:rPr>
        <w:t>относительным</w:t>
      </w:r>
      <w:r>
        <w:rPr>
          <w:sz w:val="28"/>
          <w:szCs w:val="28"/>
        </w:rPr>
        <w:t>, когда более важная заявка получает лишь «лучшее» место в очереди.</w:t>
      </w:r>
    </w:p>
    <w:p w:rsidR="00780EDC" w:rsidRPr="004451AB" w:rsidRDefault="00780EDC" w:rsidP="00780EDC">
      <w:pPr>
        <w:pStyle w:val="a3"/>
        <w:spacing w:after="0"/>
        <w:rPr>
          <w:b/>
          <w:sz w:val="28"/>
          <w:szCs w:val="28"/>
        </w:rPr>
      </w:pPr>
    </w:p>
    <w:p w:rsidR="00780EDC" w:rsidRDefault="00780EDC" w:rsidP="00780EDC">
      <w:pPr>
        <w:ind w:firstLine="360"/>
        <w:rPr>
          <w:b/>
          <w:sz w:val="28"/>
          <w:szCs w:val="28"/>
        </w:rPr>
      </w:pPr>
    </w:p>
    <w:p w:rsidR="00780EDC" w:rsidRPr="006349E9" w:rsidRDefault="00780EDC" w:rsidP="00780EDC">
      <w:pPr>
        <w:ind w:firstLine="360"/>
        <w:rPr>
          <w:b/>
          <w:sz w:val="28"/>
          <w:szCs w:val="28"/>
        </w:rPr>
      </w:pPr>
      <w:r w:rsidRPr="006349E9">
        <w:rPr>
          <w:b/>
          <w:sz w:val="28"/>
          <w:szCs w:val="28"/>
        </w:rPr>
        <w:t>3.  Понятие Марковского случайного процесса</w:t>
      </w:r>
    </w:p>
    <w:p w:rsidR="00780EDC" w:rsidRDefault="00780EDC" w:rsidP="00780EDC">
      <w:pPr>
        <w:spacing w:before="100" w:after="100"/>
        <w:ind w:firstLine="540"/>
        <w:jc w:val="both"/>
        <w:rPr>
          <w:sz w:val="28"/>
          <w:szCs w:val="28"/>
        </w:rPr>
      </w:pPr>
      <w:r w:rsidRPr="00C177AB">
        <w:rPr>
          <w:sz w:val="28"/>
          <w:szCs w:val="28"/>
        </w:rPr>
        <w:t>Про</w:t>
      </w:r>
      <w:r>
        <w:rPr>
          <w:sz w:val="28"/>
          <w:szCs w:val="28"/>
        </w:rPr>
        <w:t xml:space="preserve">цесс работы СМО представляет собой </w:t>
      </w:r>
      <w:r>
        <w:rPr>
          <w:i/>
          <w:sz w:val="28"/>
          <w:szCs w:val="28"/>
        </w:rPr>
        <w:t>случайный процесс</w:t>
      </w:r>
      <w:r>
        <w:rPr>
          <w:sz w:val="28"/>
          <w:szCs w:val="28"/>
        </w:rPr>
        <w:t>.</w:t>
      </w:r>
    </w:p>
    <w:p w:rsidR="00780EDC" w:rsidRDefault="00780EDC" w:rsidP="00780EDC">
      <w:pPr>
        <w:spacing w:before="100" w:after="10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Под </w:t>
      </w:r>
      <w:r w:rsidRPr="00C177AB">
        <w:rPr>
          <w:i/>
          <w:sz w:val="28"/>
          <w:szCs w:val="28"/>
        </w:rPr>
        <w:t>случайным</w:t>
      </w:r>
      <w:r>
        <w:rPr>
          <w:sz w:val="28"/>
          <w:szCs w:val="28"/>
        </w:rPr>
        <w:t xml:space="preserve"> </w:t>
      </w:r>
      <w:r>
        <w:rPr>
          <w:i/>
          <w:sz w:val="28"/>
          <w:szCs w:val="28"/>
        </w:rPr>
        <w:t xml:space="preserve">(вероятностным или стохастическим) </w:t>
      </w:r>
      <w:r w:rsidRPr="00C177AB">
        <w:rPr>
          <w:i/>
          <w:sz w:val="28"/>
          <w:szCs w:val="28"/>
        </w:rPr>
        <w:t>процессом</w:t>
      </w:r>
      <w:r>
        <w:rPr>
          <w:sz w:val="28"/>
          <w:szCs w:val="28"/>
        </w:rPr>
        <w:t xml:space="preserve"> понимается процесс изменения во времени состояний какой-либо системы в соответствии с вероятностными закономерностями.</w:t>
      </w:r>
    </w:p>
    <w:p w:rsidR="00780EDC" w:rsidRDefault="00780EDC" w:rsidP="00780EDC">
      <w:pPr>
        <w:spacing w:before="100" w:after="10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Процесс называется </w:t>
      </w:r>
      <w:r>
        <w:rPr>
          <w:i/>
          <w:sz w:val="28"/>
          <w:szCs w:val="28"/>
        </w:rPr>
        <w:t xml:space="preserve">процессом с дискретными состояниями, </w:t>
      </w:r>
      <w:r w:rsidRPr="00C177AB">
        <w:rPr>
          <w:sz w:val="28"/>
          <w:szCs w:val="28"/>
        </w:rPr>
        <w:t xml:space="preserve">если </w:t>
      </w:r>
      <w:r>
        <w:rPr>
          <w:sz w:val="28"/>
          <w:szCs w:val="28"/>
        </w:rPr>
        <w:t xml:space="preserve">его возможные состояния </w:t>
      </w:r>
      <w:r w:rsidRPr="00C177AB">
        <w:rPr>
          <w:position w:val="-12"/>
          <w:sz w:val="28"/>
          <w:szCs w:val="28"/>
        </w:rPr>
        <w:object w:dxaOrig="118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9pt;height:18pt" o:ole="">
            <v:imagedata r:id="rId5" o:title=""/>
          </v:shape>
          <o:OLEObject Type="Embed" ProgID="Equation.3" ShapeID="_x0000_i1025" DrawAspect="Content" ObjectID="_1451061350" r:id="rId6"/>
        </w:object>
      </w:r>
      <w:r>
        <w:rPr>
          <w:sz w:val="28"/>
          <w:szCs w:val="28"/>
        </w:rPr>
        <w:t xml:space="preserve">можно заранее перечислить, а переход системы из состояния в состояние происходит мгновенно (скачком). Процесс называется </w:t>
      </w:r>
      <w:r>
        <w:rPr>
          <w:i/>
          <w:sz w:val="28"/>
          <w:szCs w:val="28"/>
        </w:rPr>
        <w:t>процессом с непрерывным временем</w:t>
      </w:r>
      <w:r>
        <w:rPr>
          <w:sz w:val="28"/>
          <w:szCs w:val="28"/>
        </w:rPr>
        <w:t>, если моменты возможных переходов системы из состояния в состояние не фиксированы заранее, а случайны.</w:t>
      </w:r>
    </w:p>
    <w:p w:rsidR="00780EDC" w:rsidRDefault="00780EDC" w:rsidP="00780EDC">
      <w:pPr>
        <w:spacing w:before="100" w:after="10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Процесс работы СМО представляет собой случайный процесс с дискретными состояниями и непрерывным временем. Это означает, что состояние СМО меняется скачком в случайные моменты появления каких-то событий.</w:t>
      </w:r>
    </w:p>
    <w:p w:rsidR="00780EDC" w:rsidRPr="00BC29D5" w:rsidRDefault="00780EDC" w:rsidP="00780EDC">
      <w:pPr>
        <w:ind w:firstLine="540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Математический анализ работы СМО существенно упрощается, если процесс этой работы – Марковский. Случайный процесс называется </w:t>
      </w:r>
      <w:r>
        <w:rPr>
          <w:i/>
          <w:sz w:val="28"/>
          <w:szCs w:val="28"/>
        </w:rPr>
        <w:t xml:space="preserve">Марковским </w:t>
      </w:r>
      <w:r>
        <w:rPr>
          <w:sz w:val="28"/>
          <w:szCs w:val="28"/>
        </w:rPr>
        <w:t xml:space="preserve"> или </w:t>
      </w:r>
      <w:r>
        <w:rPr>
          <w:i/>
          <w:sz w:val="28"/>
          <w:szCs w:val="28"/>
        </w:rPr>
        <w:t>случайным процессом без последействия</w:t>
      </w:r>
      <w:r>
        <w:rPr>
          <w:sz w:val="28"/>
          <w:szCs w:val="28"/>
        </w:rPr>
        <w:t xml:space="preserve">, если для любого момента времени </w:t>
      </w:r>
      <w:r w:rsidRPr="00BC29D5">
        <w:rPr>
          <w:position w:val="-12"/>
          <w:sz w:val="28"/>
          <w:szCs w:val="28"/>
        </w:rPr>
        <w:object w:dxaOrig="220" w:dyaOrig="360">
          <v:shape id="_x0000_i1026" type="#_x0000_t75" style="width:11pt;height:18pt" o:ole="">
            <v:imagedata r:id="rId7" o:title=""/>
          </v:shape>
          <o:OLEObject Type="Embed" ProgID="Equation.3" ShapeID="_x0000_i1026" DrawAspect="Content" ObjectID="_1451061351" r:id="rId8"/>
        </w:object>
      </w:r>
      <w:r>
        <w:rPr>
          <w:sz w:val="28"/>
          <w:szCs w:val="28"/>
        </w:rPr>
        <w:t xml:space="preserve"> вероятностные характеристики процесса в будущем зависят только от его состояния в данный момент </w:t>
      </w:r>
      <w:r w:rsidRPr="00BC29D5">
        <w:rPr>
          <w:position w:val="-12"/>
          <w:sz w:val="28"/>
          <w:szCs w:val="28"/>
        </w:rPr>
        <w:object w:dxaOrig="220" w:dyaOrig="360">
          <v:shape id="_x0000_i1027" type="#_x0000_t75" style="width:11pt;height:18pt" o:ole="">
            <v:imagedata r:id="rId7" o:title=""/>
          </v:shape>
          <o:OLEObject Type="Embed" ProgID="Equation.3" ShapeID="_x0000_i1027" DrawAspect="Content" ObjectID="_1451061352" r:id="rId9"/>
        </w:object>
      </w:r>
      <w:r>
        <w:rPr>
          <w:sz w:val="28"/>
          <w:szCs w:val="28"/>
        </w:rPr>
        <w:t xml:space="preserve"> и не зависят от того, когда и как система пришла в это состояние.</w:t>
      </w:r>
    </w:p>
    <w:p w:rsidR="00780EDC" w:rsidRPr="00814EAF" w:rsidRDefault="00780EDC" w:rsidP="00780EDC">
      <w:pPr>
        <w:ind w:firstLine="540"/>
        <w:jc w:val="both"/>
        <w:rPr>
          <w:sz w:val="28"/>
          <w:szCs w:val="28"/>
        </w:rPr>
      </w:pPr>
    </w:p>
    <w:p w:rsidR="00780EDC" w:rsidRDefault="00780EDC" w:rsidP="00780EDC">
      <w:pPr>
        <w:pStyle w:val="a3"/>
        <w:spacing w:after="0"/>
        <w:ind w:left="0"/>
        <w:rPr>
          <w:sz w:val="28"/>
          <w:szCs w:val="28"/>
        </w:rPr>
      </w:pPr>
      <w:r w:rsidRPr="00401182">
        <w:rPr>
          <w:b/>
          <w:sz w:val="28"/>
          <w:szCs w:val="28"/>
        </w:rPr>
        <w:t>Литература:</w:t>
      </w:r>
      <w:r>
        <w:rPr>
          <w:sz w:val="28"/>
          <w:szCs w:val="28"/>
        </w:rPr>
        <w:t xml:space="preserve"> </w:t>
      </w:r>
      <w:r w:rsidRPr="00A16969">
        <w:rPr>
          <w:sz w:val="28"/>
          <w:szCs w:val="28"/>
        </w:rPr>
        <w:t xml:space="preserve">1, </w:t>
      </w:r>
      <w:r w:rsidRPr="00F63274">
        <w:rPr>
          <w:sz w:val="28"/>
          <w:szCs w:val="28"/>
        </w:rPr>
        <w:t>с.335-337</w:t>
      </w:r>
    </w:p>
    <w:p w:rsidR="00780EDC" w:rsidRDefault="00780EDC" w:rsidP="00780EDC">
      <w:pPr>
        <w:pStyle w:val="a3"/>
        <w:spacing w:after="0"/>
        <w:rPr>
          <w:b/>
          <w:sz w:val="28"/>
          <w:szCs w:val="28"/>
        </w:rPr>
      </w:pPr>
    </w:p>
    <w:p w:rsidR="00780EDC" w:rsidRDefault="00780EDC" w:rsidP="00780EDC">
      <w:pPr>
        <w:pStyle w:val="a3"/>
        <w:spacing w:after="0"/>
        <w:rPr>
          <w:sz w:val="28"/>
          <w:szCs w:val="28"/>
        </w:rPr>
      </w:pPr>
      <w:r>
        <w:rPr>
          <w:b/>
          <w:sz w:val="28"/>
          <w:szCs w:val="28"/>
        </w:rPr>
        <w:lastRenderedPageBreak/>
        <w:t>Контрольные вопросы:</w:t>
      </w:r>
    </w:p>
    <w:p w:rsidR="00780EDC" w:rsidRDefault="00780EDC" w:rsidP="00780EDC">
      <w:pPr>
        <w:pStyle w:val="a3"/>
        <w:numPr>
          <w:ilvl w:val="0"/>
          <w:numId w:val="2"/>
        </w:num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Понятие процесса обслуживания.</w:t>
      </w:r>
    </w:p>
    <w:p w:rsidR="00780EDC" w:rsidRDefault="00780EDC" w:rsidP="00780EDC">
      <w:pPr>
        <w:pStyle w:val="a3"/>
        <w:numPr>
          <w:ilvl w:val="0"/>
          <w:numId w:val="2"/>
        </w:num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Понятие систем массового обслуживания.</w:t>
      </w:r>
    </w:p>
    <w:p w:rsidR="00780EDC" w:rsidRDefault="00780EDC" w:rsidP="00780EDC">
      <w:pPr>
        <w:pStyle w:val="a3"/>
        <w:numPr>
          <w:ilvl w:val="0"/>
          <w:numId w:val="2"/>
        </w:num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Что принято называть каналами обслуживания?</w:t>
      </w:r>
    </w:p>
    <w:p w:rsidR="00780EDC" w:rsidRDefault="00780EDC" w:rsidP="00780EDC">
      <w:pPr>
        <w:pStyle w:val="a3"/>
        <w:numPr>
          <w:ilvl w:val="0"/>
          <w:numId w:val="2"/>
        </w:num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Как подразделяют СМО по числу каналов?</w:t>
      </w:r>
    </w:p>
    <w:p w:rsidR="00780EDC" w:rsidRDefault="00780EDC" w:rsidP="00780EDC">
      <w:pPr>
        <w:pStyle w:val="a3"/>
        <w:numPr>
          <w:ilvl w:val="0"/>
          <w:numId w:val="2"/>
        </w:num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Что означает понятие «случайный поток заявок»?</w:t>
      </w:r>
    </w:p>
    <w:p w:rsidR="00780EDC" w:rsidRDefault="00780EDC" w:rsidP="00780EDC">
      <w:pPr>
        <w:pStyle w:val="a3"/>
        <w:numPr>
          <w:ilvl w:val="0"/>
          <w:numId w:val="2"/>
        </w:num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Предмет теории массового обслуживания.</w:t>
      </w:r>
    </w:p>
    <w:p w:rsidR="00780EDC" w:rsidRDefault="00780EDC" w:rsidP="00780EDC">
      <w:pPr>
        <w:pStyle w:val="a3"/>
        <w:numPr>
          <w:ilvl w:val="0"/>
          <w:numId w:val="2"/>
        </w:num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Показатели эффективности СМО.</w:t>
      </w:r>
    </w:p>
    <w:p w:rsidR="00780EDC" w:rsidRDefault="00780EDC" w:rsidP="00780EDC">
      <w:pPr>
        <w:pStyle w:val="a3"/>
        <w:numPr>
          <w:ilvl w:val="0"/>
          <w:numId w:val="2"/>
        </w:num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На какие классы делят СМО? Опишите их.</w:t>
      </w:r>
    </w:p>
    <w:p w:rsidR="00780EDC" w:rsidRDefault="00780EDC" w:rsidP="00780EDC">
      <w:pPr>
        <w:pStyle w:val="a3"/>
        <w:numPr>
          <w:ilvl w:val="0"/>
          <w:numId w:val="2"/>
        </w:num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Дисциплина обслуживания.</w:t>
      </w:r>
    </w:p>
    <w:p w:rsidR="00780EDC" w:rsidRDefault="00780EDC" w:rsidP="00780EDC">
      <w:pPr>
        <w:pStyle w:val="a3"/>
        <w:numPr>
          <w:ilvl w:val="0"/>
          <w:numId w:val="2"/>
        </w:num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По какому принципу организуется обслуживание заявок?</w:t>
      </w:r>
    </w:p>
    <w:p w:rsidR="00780EDC" w:rsidRDefault="00780EDC" w:rsidP="00780EDC">
      <w:pPr>
        <w:pStyle w:val="a3"/>
        <w:numPr>
          <w:ilvl w:val="0"/>
          <w:numId w:val="2"/>
        </w:num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Что значит понятие «абсолютный приоритет»?</w:t>
      </w:r>
    </w:p>
    <w:p w:rsidR="00780EDC" w:rsidRDefault="00780EDC" w:rsidP="00780EDC">
      <w:pPr>
        <w:pStyle w:val="a3"/>
        <w:numPr>
          <w:ilvl w:val="0"/>
          <w:numId w:val="2"/>
        </w:numPr>
        <w:spacing w:after="0"/>
        <w:jc w:val="both"/>
        <w:rPr>
          <w:sz w:val="28"/>
          <w:szCs w:val="28"/>
        </w:rPr>
      </w:pPr>
      <w:r w:rsidRPr="006349E9">
        <w:rPr>
          <w:sz w:val="28"/>
          <w:szCs w:val="28"/>
        </w:rPr>
        <w:t>Что значит понятие «относительный приоритет»?</w:t>
      </w:r>
    </w:p>
    <w:p w:rsidR="00780EDC" w:rsidRPr="006349E9" w:rsidRDefault="00780EDC" w:rsidP="00780EDC">
      <w:pPr>
        <w:pStyle w:val="a3"/>
        <w:numPr>
          <w:ilvl w:val="0"/>
          <w:numId w:val="2"/>
        </w:numPr>
        <w:spacing w:after="0"/>
        <w:jc w:val="both"/>
        <w:rPr>
          <w:sz w:val="28"/>
          <w:szCs w:val="28"/>
        </w:rPr>
      </w:pPr>
      <w:r w:rsidRPr="006349E9">
        <w:rPr>
          <w:sz w:val="28"/>
          <w:szCs w:val="28"/>
        </w:rPr>
        <w:t>Что понимают под случайным процессом?</w:t>
      </w:r>
    </w:p>
    <w:p w:rsidR="00780EDC" w:rsidRDefault="00780EDC" w:rsidP="00780EDC">
      <w:pPr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>Какой процесс называется процессом с дискретными состояниями?</w:t>
      </w:r>
    </w:p>
    <w:p w:rsidR="00780EDC" w:rsidRDefault="00780EDC" w:rsidP="00780EDC">
      <w:pPr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>Процесс  с непрерывным временем.</w:t>
      </w:r>
    </w:p>
    <w:p w:rsidR="00780EDC" w:rsidRDefault="00780EDC" w:rsidP="00780EDC">
      <w:pPr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>Что означает выражение: «Процесс работы СМО представляет собой случайный процесс»?</w:t>
      </w:r>
    </w:p>
    <w:p w:rsidR="00780EDC" w:rsidRDefault="00780EDC" w:rsidP="00780EDC">
      <w:pPr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>Какой процесс называется Марковским?</w:t>
      </w:r>
    </w:p>
    <w:p w:rsidR="00AF54F9" w:rsidRDefault="00AF54F9"/>
    <w:sectPr w:rsidR="00AF54F9" w:rsidSect="00AF54F9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4B3026"/>
    <w:multiLevelType w:val="hybridMultilevel"/>
    <w:tmpl w:val="22DA8E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744D10A4"/>
    <w:multiLevelType w:val="hybridMultilevel"/>
    <w:tmpl w:val="D32E24E8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780EDC"/>
    <w:rsid w:val="000C6B93"/>
    <w:rsid w:val="00780EDC"/>
    <w:rsid w:val="00A621C0"/>
    <w:rsid w:val="00AF54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0E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780EDC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780EDC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5">
    <w:name w:val="Normal (Web)"/>
    <w:basedOn w:val="a"/>
    <w:rsid w:val="00780EDC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3" Type="http://schemas.openxmlformats.org/officeDocument/2006/relationships/settings" Target="settings.xml"/><Relationship Id="rId7" Type="http://schemas.openxmlformats.org/officeDocument/2006/relationships/image" Target="media/image2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theme" Target="theme/theme1.xml"/><Relationship Id="rId5" Type="http://schemas.openxmlformats.org/officeDocument/2006/relationships/image" Target="media/image1.wmf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oleObject" Target="embeddings/oleObject3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726</Words>
  <Characters>4141</Characters>
  <Application>Microsoft Office Word</Application>
  <DocSecurity>0</DocSecurity>
  <Lines>34</Lines>
  <Paragraphs>9</Paragraphs>
  <ScaleCrop>false</ScaleCrop>
  <Company/>
  <LinksUpToDate>false</LinksUpToDate>
  <CharactersWithSpaces>4858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2014-01-12T13:49:00Z</dcterms:created>
  <dcterms:modified xsi:type="dcterms:W3CDTF">2014-01-12T13:49:00Z</dcterms:modified>
</cp:coreProperties>
</file>